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7D568" w14:textId="77777777" w:rsidR="009C1138" w:rsidRDefault="009C1138" w:rsidP="009C1138">
      <w:pPr>
        <w:jc w:val="center"/>
        <w:rPr>
          <w:rFonts w:ascii="Balloon Extra" w:eastAsia="Balloon Extra" w:hAnsi="Balloon Extra" w:cs="Balloon Extra"/>
          <w:sz w:val="40"/>
          <w:szCs w:val="40"/>
          <w:lang w:val="fr-BE"/>
        </w:rPr>
      </w:pPr>
      <w:bookmarkStart w:id="0" w:name="_GoBack"/>
      <w:bookmarkEnd w:id="0"/>
      <w:proofErr w:type="gramStart"/>
      <w:r>
        <w:rPr>
          <w:rFonts w:ascii="Balloon Extra" w:eastAsia="Balloon Extra" w:hAnsi="Balloon Extra" w:cs="Balloon Extra" w:hint="eastAsia"/>
          <w:sz w:val="40"/>
          <w:szCs w:val="40"/>
          <w:lang w:val="fr-BE"/>
        </w:rPr>
        <w:t>la</w:t>
      </w:r>
      <w:proofErr w:type="gramEnd"/>
      <w:r>
        <w:rPr>
          <w:rFonts w:ascii="Balloon Extra" w:eastAsia="Balloon Extra" w:hAnsi="Balloon Extra" w:cs="Balloon Extra"/>
          <w:sz w:val="40"/>
          <w:szCs w:val="40"/>
          <w:lang w:val="fr-BE"/>
        </w:rPr>
        <w:t xml:space="preserve"> G</w:t>
      </w:r>
      <w:r>
        <w:rPr>
          <w:rFonts w:ascii="Balloon Extra" w:eastAsia="Balloon Extra" w:hAnsi="Balloon Extra" w:cs="Balloon Extra" w:hint="eastAsia"/>
          <w:sz w:val="40"/>
          <w:szCs w:val="40"/>
          <w:lang w:val="fr-BE"/>
        </w:rPr>
        <w:t>enèse en gros sabots</w:t>
      </w:r>
    </w:p>
    <w:p w14:paraId="2E62EAFF" w14:textId="77777777" w:rsidR="009C1138" w:rsidRDefault="009C1138" w:rsidP="009C1138">
      <w:pPr>
        <w:jc w:val="center"/>
        <w:rPr>
          <w:rFonts w:eastAsia="Balloon Extra"/>
          <w:i/>
          <w:iCs/>
          <w:sz w:val="28"/>
          <w:szCs w:val="28"/>
          <w:lang w:val="fr-BE"/>
        </w:rPr>
      </w:pPr>
      <w:proofErr w:type="gramStart"/>
      <w:r>
        <w:rPr>
          <w:rFonts w:eastAsia="Balloon Extra"/>
          <w:i/>
          <w:iCs/>
          <w:sz w:val="28"/>
          <w:szCs w:val="28"/>
          <w:lang w:val="fr-BE"/>
        </w:rPr>
        <w:t>contée</w:t>
      </w:r>
      <w:proofErr w:type="gramEnd"/>
      <w:r>
        <w:rPr>
          <w:rFonts w:eastAsia="Balloon Extra"/>
          <w:i/>
          <w:iCs/>
          <w:sz w:val="28"/>
          <w:szCs w:val="28"/>
          <w:lang w:val="fr-BE"/>
        </w:rPr>
        <w:t xml:space="preserve"> par Marie-Claire Desmette</w:t>
      </w:r>
    </w:p>
    <w:p w14:paraId="23DE07FD" w14:textId="77777777" w:rsidR="009C1138" w:rsidRDefault="009C1138" w:rsidP="009C1138">
      <w:pPr>
        <w:jc w:val="center"/>
        <w:rPr>
          <w:rFonts w:eastAsia="Balloon Extra"/>
          <w:i/>
          <w:iCs/>
          <w:sz w:val="16"/>
          <w:szCs w:val="16"/>
          <w:lang w:val="fr-BE"/>
        </w:rPr>
      </w:pPr>
    </w:p>
    <w:p w14:paraId="17E5361A" w14:textId="77777777" w:rsidR="009C1138" w:rsidRDefault="009C1138" w:rsidP="009C1138">
      <w:pPr>
        <w:jc w:val="center"/>
        <w:rPr>
          <w:rFonts w:eastAsia="Balloon Extra"/>
          <w:i/>
          <w:iCs/>
          <w:sz w:val="28"/>
          <w:szCs w:val="28"/>
          <w:lang w:val="fr-BE"/>
        </w:rPr>
      </w:pPr>
      <w:proofErr w:type="gramStart"/>
      <w:r>
        <w:rPr>
          <w:rFonts w:eastAsia="Balloon Extra"/>
          <w:i/>
          <w:iCs/>
          <w:sz w:val="28"/>
          <w:szCs w:val="28"/>
          <w:lang w:val="fr-BE"/>
        </w:rPr>
        <w:t>Ou</w:t>
      </w:r>
      <w:proofErr w:type="gramEnd"/>
      <w:r>
        <w:rPr>
          <w:rFonts w:eastAsia="Balloon Extra"/>
          <w:i/>
          <w:iCs/>
          <w:sz w:val="28"/>
          <w:szCs w:val="28"/>
          <w:lang w:val="fr-BE"/>
        </w:rPr>
        <w:t xml:space="preserve"> </w:t>
      </w:r>
    </w:p>
    <w:p w14:paraId="4F5937F8" w14:textId="77777777" w:rsidR="009C1138" w:rsidRDefault="009C1138" w:rsidP="009C1138">
      <w:pPr>
        <w:jc w:val="center"/>
        <w:rPr>
          <w:rFonts w:eastAsia="Balloon Extra"/>
          <w:i/>
          <w:iCs/>
          <w:sz w:val="28"/>
          <w:szCs w:val="28"/>
          <w:lang w:val="fr-BE"/>
        </w:rPr>
      </w:pPr>
      <w:proofErr w:type="gramStart"/>
      <w:r>
        <w:rPr>
          <w:rFonts w:eastAsia="Balloon Extra"/>
          <w:i/>
          <w:iCs/>
          <w:sz w:val="28"/>
          <w:szCs w:val="28"/>
          <w:lang w:val="fr-BE"/>
        </w:rPr>
        <w:t>comment</w:t>
      </w:r>
      <w:proofErr w:type="gramEnd"/>
      <w:r>
        <w:rPr>
          <w:rFonts w:eastAsia="Balloon Extra"/>
          <w:i/>
          <w:iCs/>
          <w:sz w:val="28"/>
          <w:szCs w:val="28"/>
          <w:lang w:val="fr-BE"/>
        </w:rPr>
        <w:t xml:space="preserve"> </w:t>
      </w:r>
      <w:r>
        <w:rPr>
          <w:rFonts w:eastAsia="Balloon Extra"/>
          <w:b/>
          <w:bCs/>
          <w:i/>
          <w:iCs/>
          <w:sz w:val="28"/>
          <w:szCs w:val="28"/>
          <w:lang w:val="fr-BE"/>
        </w:rPr>
        <w:t>A</w:t>
      </w:r>
      <w:r>
        <w:rPr>
          <w:rFonts w:eastAsia="Balloon Extra"/>
          <w:i/>
          <w:iCs/>
          <w:sz w:val="28"/>
          <w:szCs w:val="28"/>
          <w:lang w:val="fr-BE"/>
        </w:rPr>
        <w:t>braham s’enrichit,</w:t>
      </w:r>
    </w:p>
    <w:p w14:paraId="2CC50B99" w14:textId="77777777" w:rsidR="009C1138" w:rsidRDefault="009C1138" w:rsidP="009C1138">
      <w:pPr>
        <w:jc w:val="center"/>
        <w:rPr>
          <w:rFonts w:eastAsia="Balloon Extra"/>
          <w:i/>
          <w:iCs/>
          <w:sz w:val="28"/>
          <w:szCs w:val="28"/>
          <w:lang w:val="fr-BE"/>
        </w:rPr>
      </w:pPr>
      <w:proofErr w:type="gramStart"/>
      <w:r>
        <w:rPr>
          <w:rFonts w:eastAsia="Balloon Extra"/>
          <w:i/>
          <w:iCs/>
          <w:sz w:val="28"/>
          <w:szCs w:val="28"/>
          <w:lang w:val="fr-BE"/>
        </w:rPr>
        <w:t>où</w:t>
      </w:r>
      <w:proofErr w:type="gramEnd"/>
      <w:r>
        <w:rPr>
          <w:rFonts w:eastAsia="Balloon Extra"/>
          <w:i/>
          <w:iCs/>
          <w:sz w:val="28"/>
          <w:szCs w:val="28"/>
          <w:lang w:val="fr-BE"/>
        </w:rPr>
        <w:t xml:space="preserve"> </w:t>
      </w:r>
      <w:proofErr w:type="spellStart"/>
      <w:r>
        <w:rPr>
          <w:rFonts w:eastAsia="Balloon Extra"/>
          <w:b/>
          <w:bCs/>
          <w:i/>
          <w:iCs/>
          <w:sz w:val="28"/>
          <w:szCs w:val="28"/>
          <w:lang w:val="fr-BE"/>
        </w:rPr>
        <w:t>J</w:t>
      </w:r>
      <w:r>
        <w:rPr>
          <w:rFonts w:eastAsia="Balloon Extra"/>
          <w:i/>
          <w:iCs/>
          <w:sz w:val="28"/>
          <w:szCs w:val="28"/>
          <w:lang w:val="fr-BE"/>
        </w:rPr>
        <w:t>ahveh</w:t>
      </w:r>
      <w:proofErr w:type="spellEnd"/>
      <w:r>
        <w:rPr>
          <w:rFonts w:eastAsia="Balloon Extra"/>
          <w:i/>
          <w:iCs/>
          <w:sz w:val="28"/>
          <w:szCs w:val="28"/>
          <w:lang w:val="fr-BE"/>
        </w:rPr>
        <w:t xml:space="preserve"> pratique la fécondation de femmes ménopausées,</w:t>
      </w:r>
    </w:p>
    <w:p w14:paraId="1E5AB2A4" w14:textId="77777777" w:rsidR="009C1138" w:rsidRDefault="009C1138" w:rsidP="009C1138">
      <w:pPr>
        <w:jc w:val="center"/>
        <w:rPr>
          <w:rFonts w:eastAsia="Balloon Extra"/>
          <w:i/>
          <w:iCs/>
          <w:sz w:val="28"/>
          <w:szCs w:val="28"/>
          <w:lang w:val="fr-BE"/>
        </w:rPr>
      </w:pPr>
      <w:proofErr w:type="gramStart"/>
      <w:r>
        <w:rPr>
          <w:rFonts w:eastAsia="Balloon Extra"/>
          <w:i/>
          <w:iCs/>
          <w:sz w:val="28"/>
          <w:szCs w:val="28"/>
          <w:lang w:val="fr-BE"/>
        </w:rPr>
        <w:t>où</w:t>
      </w:r>
      <w:proofErr w:type="gramEnd"/>
      <w:r>
        <w:rPr>
          <w:rFonts w:eastAsia="Balloon Extra"/>
          <w:i/>
          <w:iCs/>
          <w:sz w:val="28"/>
          <w:szCs w:val="28"/>
          <w:lang w:val="fr-BE"/>
        </w:rPr>
        <w:t xml:space="preserve"> quatre mères engendrent les 12 fils de </w:t>
      </w:r>
      <w:r>
        <w:rPr>
          <w:rFonts w:eastAsia="Balloon Extra"/>
          <w:b/>
          <w:bCs/>
          <w:i/>
          <w:iCs/>
          <w:sz w:val="28"/>
          <w:szCs w:val="28"/>
          <w:lang w:val="fr-BE"/>
        </w:rPr>
        <w:t>J</w:t>
      </w:r>
      <w:r>
        <w:rPr>
          <w:rFonts w:eastAsia="Balloon Extra"/>
          <w:i/>
          <w:iCs/>
          <w:sz w:val="28"/>
          <w:szCs w:val="28"/>
          <w:lang w:val="fr-BE"/>
        </w:rPr>
        <w:t>acob</w:t>
      </w:r>
    </w:p>
    <w:p w14:paraId="1884110D" w14:textId="77777777" w:rsidR="009C1138" w:rsidRDefault="009C1138" w:rsidP="009C1138">
      <w:pPr>
        <w:jc w:val="center"/>
        <w:rPr>
          <w:rFonts w:eastAsia="Balloon Extra"/>
          <w:i/>
          <w:iCs/>
          <w:sz w:val="28"/>
          <w:szCs w:val="28"/>
          <w:lang w:val="fr-BE"/>
        </w:rPr>
      </w:pPr>
      <w:proofErr w:type="gramStart"/>
      <w:r>
        <w:rPr>
          <w:rFonts w:eastAsia="Balloon Extra"/>
          <w:i/>
          <w:iCs/>
          <w:sz w:val="28"/>
          <w:szCs w:val="28"/>
          <w:lang w:val="fr-BE"/>
        </w:rPr>
        <w:t>tandis</w:t>
      </w:r>
      <w:proofErr w:type="gramEnd"/>
      <w:r>
        <w:rPr>
          <w:rFonts w:eastAsia="Balloon Extra"/>
          <w:i/>
          <w:iCs/>
          <w:sz w:val="28"/>
          <w:szCs w:val="28"/>
          <w:lang w:val="fr-BE"/>
        </w:rPr>
        <w:t xml:space="preserve"> que </w:t>
      </w:r>
      <w:r>
        <w:rPr>
          <w:rFonts w:eastAsia="Balloon Extra"/>
          <w:b/>
          <w:bCs/>
          <w:i/>
          <w:iCs/>
          <w:sz w:val="28"/>
          <w:szCs w:val="28"/>
          <w:lang w:val="fr-BE"/>
        </w:rPr>
        <w:t>R</w:t>
      </w:r>
      <w:r>
        <w:rPr>
          <w:rFonts w:eastAsia="Balloon Extra"/>
          <w:i/>
          <w:iCs/>
          <w:sz w:val="28"/>
          <w:szCs w:val="28"/>
          <w:lang w:val="fr-BE"/>
        </w:rPr>
        <w:t>achel invente les mères porteuses;</w:t>
      </w:r>
    </w:p>
    <w:p w14:paraId="1D8EE08A" w14:textId="77777777" w:rsidR="009C1138" w:rsidRDefault="009C1138" w:rsidP="009C1138">
      <w:pPr>
        <w:jc w:val="center"/>
        <w:rPr>
          <w:rFonts w:eastAsia="Balloon Extra"/>
          <w:i/>
          <w:iCs/>
          <w:sz w:val="28"/>
          <w:szCs w:val="28"/>
          <w:lang w:val="fr-BE"/>
        </w:rPr>
      </w:pPr>
      <w:proofErr w:type="gramStart"/>
      <w:r>
        <w:rPr>
          <w:rFonts w:eastAsia="Balloon Extra"/>
          <w:i/>
          <w:iCs/>
          <w:sz w:val="28"/>
          <w:szCs w:val="28"/>
          <w:lang w:val="fr-BE"/>
        </w:rPr>
        <w:t>où</w:t>
      </w:r>
      <w:proofErr w:type="gramEnd"/>
      <w:r>
        <w:rPr>
          <w:rFonts w:eastAsia="Balloon Extra"/>
          <w:i/>
          <w:iCs/>
          <w:sz w:val="28"/>
          <w:szCs w:val="28"/>
          <w:lang w:val="fr-BE"/>
        </w:rPr>
        <w:t xml:space="preserve"> la gourmandise change le cours de l’histoire,</w:t>
      </w:r>
    </w:p>
    <w:p w14:paraId="0D48C62F" w14:textId="77777777" w:rsidR="009C1138" w:rsidRDefault="009C1138" w:rsidP="009C1138">
      <w:pPr>
        <w:jc w:val="center"/>
        <w:rPr>
          <w:rFonts w:eastAsia="Balloon Extra"/>
          <w:i/>
          <w:iCs/>
          <w:sz w:val="28"/>
          <w:szCs w:val="28"/>
          <w:lang w:val="fr-BE"/>
        </w:rPr>
      </w:pPr>
      <w:proofErr w:type="gramStart"/>
      <w:r>
        <w:rPr>
          <w:rFonts w:eastAsia="Balloon Extra"/>
          <w:i/>
          <w:iCs/>
          <w:sz w:val="28"/>
          <w:szCs w:val="28"/>
          <w:lang w:val="fr-BE"/>
        </w:rPr>
        <w:t>où</w:t>
      </w:r>
      <w:proofErr w:type="gramEnd"/>
      <w:r>
        <w:rPr>
          <w:rFonts w:eastAsia="Balloon Extra"/>
          <w:i/>
          <w:iCs/>
          <w:sz w:val="28"/>
          <w:szCs w:val="28"/>
          <w:lang w:val="fr-BE"/>
        </w:rPr>
        <w:t xml:space="preserve"> </w:t>
      </w:r>
      <w:r>
        <w:rPr>
          <w:rFonts w:eastAsia="Balloon Extra"/>
          <w:b/>
          <w:bCs/>
          <w:i/>
          <w:iCs/>
          <w:sz w:val="28"/>
          <w:szCs w:val="28"/>
          <w:lang w:val="fr-BE"/>
        </w:rPr>
        <w:t>J</w:t>
      </w:r>
      <w:r>
        <w:rPr>
          <w:rFonts w:eastAsia="Balloon Extra"/>
          <w:i/>
          <w:iCs/>
          <w:sz w:val="28"/>
          <w:szCs w:val="28"/>
          <w:lang w:val="fr-BE"/>
        </w:rPr>
        <w:t>oseph prend son temps pour pardonner,</w:t>
      </w:r>
    </w:p>
    <w:p w14:paraId="3BE7A775" w14:textId="77777777" w:rsidR="009C1138" w:rsidRDefault="009C1138" w:rsidP="009C1138">
      <w:pPr>
        <w:jc w:val="center"/>
        <w:rPr>
          <w:rFonts w:eastAsia="Balloon Extra"/>
          <w:i/>
          <w:iCs/>
          <w:sz w:val="28"/>
          <w:szCs w:val="28"/>
          <w:lang w:val="fr-BE"/>
        </w:rPr>
      </w:pPr>
      <w:proofErr w:type="gramStart"/>
      <w:r>
        <w:rPr>
          <w:rFonts w:eastAsia="Balloon Extra"/>
          <w:i/>
          <w:iCs/>
          <w:sz w:val="28"/>
          <w:szCs w:val="28"/>
          <w:lang w:val="fr-BE"/>
        </w:rPr>
        <w:t>sans</w:t>
      </w:r>
      <w:proofErr w:type="gramEnd"/>
      <w:r>
        <w:rPr>
          <w:rFonts w:eastAsia="Balloon Extra"/>
          <w:i/>
          <w:iCs/>
          <w:sz w:val="28"/>
          <w:szCs w:val="28"/>
          <w:lang w:val="fr-BE"/>
        </w:rPr>
        <w:t xml:space="preserve"> oublier que</w:t>
      </w:r>
    </w:p>
    <w:p w14:paraId="410FF7B0" w14:textId="77777777" w:rsidR="009C1138" w:rsidRDefault="009C1138" w:rsidP="009C1138">
      <w:pPr>
        <w:jc w:val="center"/>
        <w:rPr>
          <w:rFonts w:eastAsia="Balloon Extra"/>
          <w:i/>
          <w:iCs/>
          <w:sz w:val="28"/>
          <w:szCs w:val="28"/>
          <w:lang w:val="fr-BE"/>
        </w:rPr>
      </w:pPr>
      <w:proofErr w:type="spellStart"/>
      <w:r>
        <w:rPr>
          <w:rFonts w:eastAsia="Balloon Extra"/>
          <w:b/>
          <w:bCs/>
          <w:i/>
          <w:iCs/>
          <w:sz w:val="28"/>
          <w:szCs w:val="28"/>
          <w:lang w:val="fr-BE"/>
        </w:rPr>
        <w:t>J</w:t>
      </w:r>
      <w:r>
        <w:rPr>
          <w:rFonts w:eastAsia="Balloon Extra"/>
          <w:i/>
          <w:iCs/>
          <w:sz w:val="28"/>
          <w:szCs w:val="28"/>
          <w:lang w:val="fr-BE"/>
        </w:rPr>
        <w:t>ahveh</w:t>
      </w:r>
      <w:proofErr w:type="spellEnd"/>
      <w:r>
        <w:rPr>
          <w:rFonts w:eastAsia="Balloon Extra"/>
          <w:i/>
          <w:iCs/>
          <w:sz w:val="28"/>
          <w:szCs w:val="28"/>
          <w:lang w:val="fr-BE"/>
        </w:rPr>
        <w:t xml:space="preserve"> est plus indulgent pour l’inceste</w:t>
      </w:r>
    </w:p>
    <w:p w14:paraId="1C9E0005" w14:textId="77777777" w:rsidR="009C1138" w:rsidRDefault="009C1138" w:rsidP="009C1138">
      <w:pPr>
        <w:jc w:val="center"/>
        <w:rPr>
          <w:rFonts w:eastAsia="Balloon Extra"/>
          <w:i/>
          <w:iCs/>
          <w:sz w:val="28"/>
          <w:szCs w:val="28"/>
          <w:lang w:val="fr-BE"/>
        </w:rPr>
      </w:pPr>
      <w:proofErr w:type="gramStart"/>
      <w:r>
        <w:rPr>
          <w:rFonts w:eastAsia="Balloon Extra"/>
          <w:i/>
          <w:iCs/>
          <w:sz w:val="28"/>
          <w:szCs w:val="28"/>
          <w:lang w:val="fr-BE"/>
        </w:rPr>
        <w:t>que</w:t>
      </w:r>
      <w:proofErr w:type="gramEnd"/>
      <w:r>
        <w:rPr>
          <w:rFonts w:eastAsia="Balloon Extra"/>
          <w:i/>
          <w:iCs/>
          <w:sz w:val="28"/>
          <w:szCs w:val="28"/>
          <w:lang w:val="fr-BE"/>
        </w:rPr>
        <w:t xml:space="preserve"> pour l’homosexualité</w:t>
      </w:r>
    </w:p>
    <w:p w14:paraId="74737490" w14:textId="77777777" w:rsidR="009C1138" w:rsidRDefault="009C1138" w:rsidP="009C1138">
      <w:pPr>
        <w:jc w:val="center"/>
        <w:rPr>
          <w:rFonts w:eastAsia="Balloon Extra"/>
          <w:i/>
          <w:iCs/>
          <w:sz w:val="28"/>
          <w:szCs w:val="28"/>
          <w:lang w:val="fr-BE"/>
        </w:rPr>
      </w:pPr>
      <w:proofErr w:type="gramStart"/>
      <w:r>
        <w:rPr>
          <w:rFonts w:eastAsia="Balloon Extra"/>
          <w:i/>
          <w:iCs/>
          <w:sz w:val="28"/>
          <w:szCs w:val="28"/>
          <w:lang w:val="fr-BE"/>
        </w:rPr>
        <w:t>et</w:t>
      </w:r>
      <w:proofErr w:type="gramEnd"/>
      <w:r>
        <w:rPr>
          <w:rFonts w:eastAsia="Balloon Extra"/>
          <w:i/>
          <w:iCs/>
          <w:sz w:val="28"/>
          <w:szCs w:val="28"/>
          <w:lang w:val="fr-BE"/>
        </w:rPr>
        <w:t xml:space="preserve"> qu’</w:t>
      </w:r>
      <w:r>
        <w:rPr>
          <w:rFonts w:eastAsia="Balloon Extra"/>
          <w:b/>
          <w:bCs/>
          <w:i/>
          <w:iCs/>
          <w:sz w:val="28"/>
          <w:szCs w:val="28"/>
          <w:lang w:val="fr-BE"/>
        </w:rPr>
        <w:t>I</w:t>
      </w:r>
      <w:r>
        <w:rPr>
          <w:rFonts w:eastAsia="Balloon Extra"/>
          <w:i/>
          <w:iCs/>
          <w:sz w:val="28"/>
          <w:szCs w:val="28"/>
          <w:lang w:val="fr-BE"/>
        </w:rPr>
        <w:t xml:space="preserve">l écrit droit avec des </w:t>
      </w:r>
      <w:proofErr w:type="spellStart"/>
      <w:r>
        <w:rPr>
          <w:rFonts w:eastAsia="Balloon Extra"/>
          <w:i/>
          <w:iCs/>
          <w:sz w:val="28"/>
          <w:szCs w:val="28"/>
          <w:lang w:val="fr-BE"/>
        </w:rPr>
        <w:t>cronques</w:t>
      </w:r>
      <w:proofErr w:type="spellEnd"/>
      <w:r>
        <w:rPr>
          <w:rFonts w:eastAsia="Balloon Extra"/>
          <w:i/>
          <w:iCs/>
          <w:sz w:val="28"/>
          <w:szCs w:val="28"/>
          <w:lang w:val="fr-BE"/>
        </w:rPr>
        <w:t xml:space="preserve"> lignes ...</w:t>
      </w:r>
    </w:p>
    <w:p w14:paraId="0C4BB3B9" w14:textId="77777777" w:rsidR="009C1138" w:rsidRDefault="009C1138" w:rsidP="009C1138">
      <w:pPr>
        <w:jc w:val="both"/>
        <w:rPr>
          <w:rFonts w:eastAsia="Balloon Extra"/>
          <w:sz w:val="16"/>
          <w:szCs w:val="16"/>
          <w:lang w:val="fr-BE"/>
        </w:rPr>
      </w:pPr>
    </w:p>
    <w:p w14:paraId="4F3A79FA" w14:textId="77777777" w:rsidR="009C1138" w:rsidRDefault="009C1138" w:rsidP="009C1138">
      <w:pPr>
        <w:jc w:val="both"/>
        <w:rPr>
          <w:rFonts w:eastAsia="Balloon Extra"/>
          <w:sz w:val="22"/>
          <w:szCs w:val="22"/>
          <w:lang w:val="fr-BE"/>
        </w:rPr>
      </w:pPr>
      <w:proofErr w:type="gramStart"/>
      <w:r>
        <w:rPr>
          <w:rFonts w:eastAsia="Balloon Extra"/>
          <w:sz w:val="22"/>
          <w:szCs w:val="22"/>
          <w:lang w:val="fr-BE"/>
        </w:rPr>
        <w:t>avec</w:t>
      </w:r>
      <w:proofErr w:type="gramEnd"/>
      <w:r>
        <w:rPr>
          <w:rFonts w:eastAsia="Balloon Extra"/>
          <w:sz w:val="22"/>
          <w:szCs w:val="22"/>
          <w:lang w:val="fr-BE"/>
        </w:rPr>
        <w:t xml:space="preserve"> l’accent de son village du Hainaut, son court bon sens et son impertinence, Marie-Claire Desmette vous emmène à travers la Genèse, d’Abraham à Joseph (chap. XII v.1 au </w:t>
      </w:r>
      <w:proofErr w:type="spellStart"/>
      <w:r>
        <w:rPr>
          <w:rFonts w:eastAsia="Balloon Extra"/>
          <w:sz w:val="22"/>
          <w:szCs w:val="22"/>
          <w:lang w:val="fr-BE"/>
        </w:rPr>
        <w:t>chap.XLVII</w:t>
      </w:r>
      <w:proofErr w:type="spellEnd"/>
      <w:r>
        <w:rPr>
          <w:rFonts w:eastAsia="Balloon Extra"/>
          <w:sz w:val="22"/>
          <w:szCs w:val="22"/>
          <w:lang w:val="fr-BE"/>
        </w:rPr>
        <w:t xml:space="preserve"> v.12)</w:t>
      </w:r>
    </w:p>
    <w:p w14:paraId="11664763" w14:textId="77777777" w:rsidR="009C1138" w:rsidRDefault="009C1138" w:rsidP="009C1138">
      <w:pPr>
        <w:jc w:val="center"/>
        <w:rPr>
          <w:rFonts w:eastAsia="Balloon Extra"/>
          <w:sz w:val="22"/>
          <w:szCs w:val="22"/>
          <w:u w:val="single"/>
          <w:lang w:val="fr-BE"/>
        </w:rPr>
      </w:pPr>
      <w:proofErr w:type="gramStart"/>
      <w:r>
        <w:rPr>
          <w:rFonts w:eastAsia="Balloon Extra"/>
          <w:sz w:val="22"/>
          <w:szCs w:val="22"/>
          <w:u w:val="single"/>
          <w:lang w:val="fr-BE"/>
        </w:rPr>
        <w:t>pas</w:t>
      </w:r>
      <w:proofErr w:type="gramEnd"/>
      <w:r>
        <w:rPr>
          <w:rFonts w:eastAsia="Balloon Extra"/>
          <w:sz w:val="22"/>
          <w:szCs w:val="22"/>
          <w:u w:val="single"/>
          <w:lang w:val="fr-BE"/>
        </w:rPr>
        <w:t xml:space="preserve"> pour jeunes oreilles !</w:t>
      </w:r>
    </w:p>
    <w:p w14:paraId="1BCD5318" w14:textId="77777777" w:rsidR="009C1138" w:rsidRDefault="009C1138" w:rsidP="009C1138">
      <w:pPr>
        <w:jc w:val="both"/>
        <w:rPr>
          <w:rFonts w:eastAsia="Balloon Extra"/>
          <w:sz w:val="16"/>
          <w:szCs w:val="16"/>
          <w:lang w:val="fr-BE"/>
        </w:rPr>
      </w:pPr>
    </w:p>
    <w:p w14:paraId="2EF9870D" w14:textId="77777777" w:rsidR="009C1138" w:rsidRDefault="009C1138" w:rsidP="009C1138">
      <w:pPr>
        <w:jc w:val="both"/>
        <w:rPr>
          <w:rFonts w:eastAsia="Balloon Extra"/>
          <w:sz w:val="24"/>
          <w:szCs w:val="24"/>
          <w:lang w:val="fr-BE"/>
        </w:rPr>
      </w:pPr>
      <w:proofErr w:type="gramStart"/>
      <w:r>
        <w:rPr>
          <w:rFonts w:eastAsia="Balloon Extra"/>
          <w:sz w:val="24"/>
          <w:szCs w:val="24"/>
          <w:u w:val="single"/>
          <w:lang w:val="fr-BE"/>
        </w:rPr>
        <w:t>dispositif</w:t>
      </w:r>
      <w:proofErr w:type="gramEnd"/>
      <w:r>
        <w:rPr>
          <w:rFonts w:eastAsia="Balloon Extra"/>
          <w:sz w:val="24"/>
          <w:szCs w:val="24"/>
          <w:u w:val="single"/>
          <w:lang w:val="fr-BE"/>
        </w:rPr>
        <w:t xml:space="preserve"> scénique</w:t>
      </w:r>
      <w:r>
        <w:rPr>
          <w:rFonts w:eastAsia="Balloon Extra"/>
          <w:sz w:val="24"/>
          <w:szCs w:val="24"/>
          <w:lang w:val="fr-BE"/>
        </w:rPr>
        <w:t>:</w:t>
      </w:r>
    </w:p>
    <w:p w14:paraId="35BED491" w14:textId="77777777" w:rsidR="009C1138" w:rsidRDefault="009C1138" w:rsidP="009C1138">
      <w:pPr>
        <w:jc w:val="both"/>
        <w:rPr>
          <w:rFonts w:eastAsia="Balloon Extra"/>
          <w:sz w:val="24"/>
          <w:szCs w:val="24"/>
          <w:lang w:val="fr-BE"/>
        </w:rPr>
      </w:pPr>
      <w:proofErr w:type="gramStart"/>
      <w:r>
        <w:rPr>
          <w:rFonts w:eastAsia="Balloon Extra"/>
          <w:sz w:val="24"/>
          <w:szCs w:val="24"/>
          <w:lang w:val="fr-BE"/>
        </w:rPr>
        <w:t>légère</w:t>
      </w:r>
      <w:proofErr w:type="gramEnd"/>
      <w:r>
        <w:rPr>
          <w:rFonts w:eastAsia="Balloon Extra"/>
          <w:sz w:val="24"/>
          <w:szCs w:val="24"/>
          <w:lang w:val="fr-BE"/>
        </w:rPr>
        <w:t xml:space="preserve"> amplification</w:t>
      </w:r>
    </w:p>
    <w:p w14:paraId="74ED8628" w14:textId="77777777" w:rsidR="009C1138" w:rsidRDefault="009C1138" w:rsidP="009C1138">
      <w:pPr>
        <w:jc w:val="both"/>
        <w:rPr>
          <w:rFonts w:eastAsia="Balloon Extra"/>
          <w:sz w:val="24"/>
          <w:szCs w:val="24"/>
          <w:lang w:val="fr-BE"/>
        </w:rPr>
      </w:pPr>
      <w:r>
        <w:rPr>
          <w:rFonts w:eastAsia="Balloon Extra"/>
          <w:sz w:val="24"/>
          <w:szCs w:val="24"/>
          <w:lang w:val="fr-BE"/>
        </w:rPr>
        <w:t xml:space="preserve">1 petite table, </w:t>
      </w:r>
      <w:proofErr w:type="gramStart"/>
      <w:r>
        <w:rPr>
          <w:rFonts w:eastAsia="Balloon Extra"/>
          <w:sz w:val="24"/>
          <w:szCs w:val="24"/>
          <w:lang w:val="fr-BE"/>
        </w:rPr>
        <w:t>min.:</w:t>
      </w:r>
      <w:proofErr w:type="gramEnd"/>
      <w:r>
        <w:rPr>
          <w:rFonts w:eastAsia="Balloon Extra"/>
          <w:sz w:val="24"/>
          <w:szCs w:val="24"/>
          <w:lang w:val="fr-BE"/>
        </w:rPr>
        <w:t xml:space="preserve"> 1m x 1,50m</w:t>
      </w:r>
    </w:p>
    <w:p w14:paraId="5740914F" w14:textId="77777777" w:rsidR="009C1138" w:rsidRDefault="009C1138" w:rsidP="009C1138">
      <w:pPr>
        <w:rPr>
          <w:rFonts w:eastAsia="Balloon Extra"/>
          <w:sz w:val="24"/>
          <w:szCs w:val="24"/>
          <w:lang w:val="fr-BE"/>
        </w:rPr>
      </w:pPr>
      <w:proofErr w:type="gramStart"/>
      <w:r>
        <w:rPr>
          <w:rFonts w:eastAsia="Balloon Extra"/>
          <w:sz w:val="24"/>
          <w:szCs w:val="24"/>
          <w:lang w:val="fr-BE"/>
        </w:rPr>
        <w:t>éclairage</w:t>
      </w:r>
      <w:proofErr w:type="gramEnd"/>
      <w:r>
        <w:rPr>
          <w:rFonts w:ascii="Balloon Extra" w:eastAsia="Balloon Extra" w:hAnsi="Balloon Extra" w:cs="Balloon Extra" w:hint="eastAsia"/>
          <w:sz w:val="24"/>
          <w:szCs w:val="24"/>
          <w:lang w:val="fr-BE"/>
        </w:rPr>
        <w:t xml:space="preserve"> </w:t>
      </w:r>
      <w:r>
        <w:rPr>
          <w:rFonts w:eastAsia="Balloon Extra"/>
          <w:sz w:val="24"/>
          <w:szCs w:val="24"/>
          <w:lang w:val="fr-BE"/>
        </w:rPr>
        <w:t>d’ambiance, la conteuse doit voir son public</w:t>
      </w:r>
    </w:p>
    <w:p w14:paraId="63136960" w14:textId="77777777" w:rsidR="009C1138" w:rsidRDefault="009C1138" w:rsidP="009C1138">
      <w:pPr>
        <w:rPr>
          <w:rFonts w:eastAsia="Balloon Extra"/>
          <w:sz w:val="24"/>
          <w:szCs w:val="24"/>
          <w:lang w:val="fr-BE"/>
        </w:rPr>
      </w:pPr>
    </w:p>
    <w:p w14:paraId="7ABE745E" w14:textId="77777777" w:rsidR="009C1138" w:rsidRDefault="009C1138" w:rsidP="009C1138">
      <w:pPr>
        <w:rPr>
          <w:rFonts w:eastAsia="Balloon Extra"/>
          <w:sz w:val="24"/>
          <w:szCs w:val="24"/>
          <w:lang w:val="fr-BE"/>
        </w:rPr>
      </w:pPr>
    </w:p>
    <w:p w14:paraId="77833AF2" w14:textId="77777777" w:rsidR="009C1138" w:rsidRDefault="009C1138" w:rsidP="009C1138"/>
    <w:p w14:paraId="00795F69" w14:textId="77777777" w:rsidR="00B657DB" w:rsidRDefault="00B657DB"/>
    <w:sectPr w:rsidR="00B657DB" w:rsidSect="00AF0E64"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 Extr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38"/>
    <w:rsid w:val="006D56D5"/>
    <w:rsid w:val="009C1138"/>
    <w:rsid w:val="00A317A6"/>
    <w:rsid w:val="00AF0E64"/>
    <w:rsid w:val="00B657DB"/>
    <w:rsid w:val="00D00AD7"/>
    <w:rsid w:val="00D0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A8B0"/>
  <w15:chartTrackingRefBased/>
  <w15:docId w15:val="{C89B8077-00B1-4188-9895-662FCCF8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13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A8ED643225042BAC7CE5E12F7B60F" ma:contentTypeVersion="8" ma:contentTypeDescription="Crée un document." ma:contentTypeScope="" ma:versionID="9060a34a4b105f534845cc2071761e5c">
  <xsd:schema xmlns:xsd="http://www.w3.org/2001/XMLSchema" xmlns:xs="http://www.w3.org/2001/XMLSchema" xmlns:p="http://schemas.microsoft.com/office/2006/metadata/properties" xmlns:ns2="6df2a47a-adde-4caa-8940-c3d2beb8db38" targetNamespace="http://schemas.microsoft.com/office/2006/metadata/properties" ma:root="true" ma:fieldsID="e7ab8d528bb08d09687fe054516f4e67" ns2:_="">
    <xsd:import namespace="6df2a47a-adde-4caa-8940-c3d2beb8d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2a47a-adde-4caa-8940-c3d2beb8d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9458A-FCE0-4EE3-B056-3AF55320D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2a47a-adde-4caa-8940-c3d2beb8d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BF471-906B-4B6C-B329-45ACB95A5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9D635-D887-4ED7-BD33-EA60060939F5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6df2a47a-adde-4caa-8940-c3d2beb8db3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Sabine Verhelst</cp:lastModifiedBy>
  <cp:revision>2</cp:revision>
  <dcterms:created xsi:type="dcterms:W3CDTF">2019-06-03T18:48:00Z</dcterms:created>
  <dcterms:modified xsi:type="dcterms:W3CDTF">2019-06-03T18:48:00Z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0x010100E00A8ED643225042BAC7CE5E12F7B60F</vt:lpwstr>
  </property>
</Properties>
</file>